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7" w:rsidRPr="00B47B9B" w:rsidRDefault="00913157" w:rsidP="00913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 охвату детей горячим и буфетным питанием</w:t>
      </w:r>
    </w:p>
    <w:p w:rsidR="0081788C" w:rsidRPr="00B47B9B" w:rsidRDefault="00913157" w:rsidP="00B4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 2016--2017 уч. года по 2017-2018</w:t>
      </w:r>
      <w:r w:rsidRPr="00B4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81788C" w:rsidRPr="00B47B9B" w:rsidRDefault="0081788C" w:rsidP="00913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157" w:rsidRPr="00B47B9B" w:rsidRDefault="0081788C" w:rsidP="00817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 питание 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1985"/>
        <w:gridCol w:w="2092"/>
        <w:gridCol w:w="2393"/>
      </w:tblGrid>
      <w:tr w:rsidR="0081788C" w:rsidRPr="00B47B9B" w:rsidTr="00B72801">
        <w:tc>
          <w:tcPr>
            <w:tcW w:w="534" w:type="dxa"/>
          </w:tcPr>
          <w:p w:rsidR="0081788C" w:rsidRPr="00B47B9B" w:rsidRDefault="0081788C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81788C" w:rsidRPr="00B47B9B" w:rsidRDefault="0081788C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1985" w:type="dxa"/>
          </w:tcPr>
          <w:p w:rsidR="0081788C" w:rsidRPr="00B47B9B" w:rsidRDefault="0081788C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кон-нт</w:t>
            </w:r>
          </w:p>
        </w:tc>
        <w:tc>
          <w:tcPr>
            <w:tcW w:w="2092" w:type="dxa"/>
          </w:tcPr>
          <w:p w:rsidR="0081788C" w:rsidRPr="00B47B9B" w:rsidRDefault="0081788C" w:rsidP="0079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11 класс</w:t>
            </w:r>
          </w:p>
        </w:tc>
        <w:tc>
          <w:tcPr>
            <w:tcW w:w="2393" w:type="dxa"/>
          </w:tcPr>
          <w:p w:rsidR="0081788C" w:rsidRPr="00B47B9B" w:rsidRDefault="0081788C" w:rsidP="004A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по 4 класс</w:t>
            </w:r>
          </w:p>
        </w:tc>
      </w:tr>
      <w:tr w:rsidR="0081788C" w:rsidRPr="00B47B9B" w:rsidTr="00B72801">
        <w:tc>
          <w:tcPr>
            <w:tcW w:w="534" w:type="dxa"/>
          </w:tcPr>
          <w:p w:rsidR="0081788C" w:rsidRPr="00B47B9B" w:rsidRDefault="00F827BF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81788C" w:rsidRPr="00B47B9B" w:rsidRDefault="00B72801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5" w:type="dxa"/>
          </w:tcPr>
          <w:p w:rsidR="0081788C" w:rsidRPr="00B47B9B" w:rsidRDefault="00F827BF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092" w:type="dxa"/>
          </w:tcPr>
          <w:p w:rsidR="0081788C" w:rsidRPr="00B47B9B" w:rsidRDefault="00F827BF" w:rsidP="0081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393" w:type="dxa"/>
          </w:tcPr>
          <w:p w:rsidR="0081788C" w:rsidRPr="00B47B9B" w:rsidRDefault="00F827BF" w:rsidP="0081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2801" w:rsidRPr="00B47B9B" w:rsidTr="00B72801">
        <w:tc>
          <w:tcPr>
            <w:tcW w:w="534" w:type="dxa"/>
          </w:tcPr>
          <w:p w:rsidR="00B72801" w:rsidRPr="00B47B9B" w:rsidRDefault="00F827BF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72801" w:rsidRDefault="00B72801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</w:p>
          <w:p w:rsidR="00B72801" w:rsidRPr="00B47B9B" w:rsidRDefault="00B72801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1.11 2017 года)</w:t>
            </w:r>
          </w:p>
        </w:tc>
        <w:tc>
          <w:tcPr>
            <w:tcW w:w="1985" w:type="dxa"/>
          </w:tcPr>
          <w:p w:rsidR="00B72801" w:rsidRPr="00B47B9B" w:rsidRDefault="00F827BF" w:rsidP="009131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092" w:type="dxa"/>
          </w:tcPr>
          <w:p w:rsidR="00B72801" w:rsidRPr="00B47B9B" w:rsidRDefault="00F827BF" w:rsidP="0081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393" w:type="dxa"/>
          </w:tcPr>
          <w:p w:rsidR="00B72801" w:rsidRPr="00B47B9B" w:rsidRDefault="00F827BF" w:rsidP="0081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</w:tbl>
    <w:p w:rsidR="0081788C" w:rsidRDefault="0081788C">
      <w:pPr>
        <w:rPr>
          <w:rFonts w:ascii="Times New Roman" w:hAnsi="Times New Roman" w:cs="Times New Roman"/>
          <w:sz w:val="24"/>
          <w:szCs w:val="24"/>
        </w:rPr>
      </w:pPr>
    </w:p>
    <w:p w:rsidR="00C90825" w:rsidRDefault="00C90825">
      <w:pPr>
        <w:rPr>
          <w:rFonts w:ascii="Times New Roman" w:hAnsi="Times New Roman" w:cs="Times New Roman"/>
          <w:sz w:val="24"/>
          <w:szCs w:val="24"/>
        </w:rPr>
      </w:pPr>
      <w:r w:rsidRPr="00C9082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71950" cy="24288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7B9B" w:rsidRPr="00B47B9B" w:rsidRDefault="00B47B9B" w:rsidP="00F82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88C" w:rsidRPr="00B47B9B" w:rsidRDefault="0081788C">
      <w:pPr>
        <w:rPr>
          <w:rFonts w:ascii="Times New Roman" w:hAnsi="Times New Roman" w:cs="Times New Roman"/>
          <w:sz w:val="24"/>
          <w:szCs w:val="24"/>
        </w:rPr>
      </w:pPr>
      <w:r w:rsidRPr="00B47B9B">
        <w:rPr>
          <w:rFonts w:ascii="Times New Roman" w:hAnsi="Times New Roman" w:cs="Times New Roman"/>
          <w:sz w:val="24"/>
          <w:szCs w:val="24"/>
        </w:rPr>
        <w:t>Буфетное питание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2977"/>
        <w:gridCol w:w="3685"/>
      </w:tblGrid>
      <w:tr w:rsidR="0081788C" w:rsidRPr="00B47B9B" w:rsidTr="00F827BF">
        <w:tc>
          <w:tcPr>
            <w:tcW w:w="817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2977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кон-нт</w:t>
            </w:r>
          </w:p>
        </w:tc>
        <w:tc>
          <w:tcPr>
            <w:tcW w:w="3685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 по 11 класс</w:t>
            </w:r>
          </w:p>
        </w:tc>
      </w:tr>
      <w:tr w:rsidR="0081788C" w:rsidRPr="00B47B9B" w:rsidTr="00F827BF">
        <w:tc>
          <w:tcPr>
            <w:tcW w:w="817" w:type="dxa"/>
          </w:tcPr>
          <w:p w:rsidR="0081788C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1788C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977" w:type="dxa"/>
          </w:tcPr>
          <w:p w:rsidR="0081788C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685" w:type="dxa"/>
          </w:tcPr>
          <w:p w:rsidR="0081788C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2801" w:rsidRPr="00B47B9B" w:rsidTr="00F827BF">
        <w:tc>
          <w:tcPr>
            <w:tcW w:w="817" w:type="dxa"/>
          </w:tcPr>
          <w:p w:rsidR="00B72801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72801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</w:p>
          <w:p w:rsidR="00B72801" w:rsidRPr="00B47B9B" w:rsidRDefault="00B72801" w:rsidP="00B72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1.11.2017)</w:t>
            </w:r>
          </w:p>
        </w:tc>
        <w:tc>
          <w:tcPr>
            <w:tcW w:w="2977" w:type="dxa"/>
          </w:tcPr>
          <w:p w:rsidR="00B72801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685" w:type="dxa"/>
          </w:tcPr>
          <w:p w:rsidR="00B72801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</w:tbl>
    <w:p w:rsidR="00B47B9B" w:rsidRDefault="00B47B9B">
      <w:pPr>
        <w:rPr>
          <w:rFonts w:ascii="Times New Roman" w:hAnsi="Times New Roman" w:cs="Times New Roman"/>
          <w:sz w:val="24"/>
          <w:szCs w:val="24"/>
        </w:rPr>
      </w:pPr>
    </w:p>
    <w:p w:rsidR="00532387" w:rsidRDefault="00532387">
      <w:pPr>
        <w:rPr>
          <w:rFonts w:ascii="Times New Roman" w:hAnsi="Times New Roman" w:cs="Times New Roman"/>
          <w:sz w:val="24"/>
          <w:szCs w:val="24"/>
        </w:rPr>
      </w:pPr>
      <w:r w:rsidRPr="005323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04F0" w:rsidRDefault="00ED04F0">
      <w:pPr>
        <w:rPr>
          <w:rFonts w:ascii="Times New Roman" w:hAnsi="Times New Roman" w:cs="Times New Roman"/>
          <w:sz w:val="24"/>
          <w:szCs w:val="24"/>
        </w:rPr>
      </w:pPr>
    </w:p>
    <w:p w:rsidR="0081788C" w:rsidRPr="00B47B9B" w:rsidRDefault="0081788C">
      <w:pPr>
        <w:rPr>
          <w:rFonts w:ascii="Times New Roman" w:hAnsi="Times New Roman" w:cs="Times New Roman"/>
          <w:sz w:val="24"/>
          <w:szCs w:val="24"/>
        </w:rPr>
      </w:pPr>
      <w:r w:rsidRPr="00B47B9B"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="00B72801">
        <w:rPr>
          <w:rFonts w:ascii="Times New Roman" w:hAnsi="Times New Roman" w:cs="Times New Roman"/>
          <w:sz w:val="24"/>
          <w:szCs w:val="24"/>
        </w:rPr>
        <w:t>-сироты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2393"/>
        <w:gridCol w:w="4695"/>
      </w:tblGrid>
      <w:tr w:rsidR="0081788C" w:rsidRPr="00B47B9B" w:rsidTr="00F827BF">
        <w:tc>
          <w:tcPr>
            <w:tcW w:w="817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</w:t>
            </w:r>
          </w:p>
        </w:tc>
        <w:tc>
          <w:tcPr>
            <w:tcW w:w="2393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кон-нт</w:t>
            </w:r>
          </w:p>
        </w:tc>
        <w:tc>
          <w:tcPr>
            <w:tcW w:w="4695" w:type="dxa"/>
          </w:tcPr>
          <w:p w:rsidR="0081788C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81788C"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11 класс</w:t>
            </w:r>
          </w:p>
        </w:tc>
      </w:tr>
      <w:tr w:rsidR="0081788C" w:rsidRPr="00B47B9B" w:rsidTr="00F827BF">
        <w:tc>
          <w:tcPr>
            <w:tcW w:w="817" w:type="dxa"/>
          </w:tcPr>
          <w:p w:rsidR="0081788C" w:rsidRPr="00B47B9B" w:rsidRDefault="0081788C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1788C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93" w:type="dxa"/>
          </w:tcPr>
          <w:p w:rsidR="0081788C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695" w:type="dxa"/>
          </w:tcPr>
          <w:p w:rsidR="0081788C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2801" w:rsidRPr="00B47B9B" w:rsidTr="00F827BF">
        <w:tc>
          <w:tcPr>
            <w:tcW w:w="817" w:type="dxa"/>
          </w:tcPr>
          <w:p w:rsidR="00B72801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72801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B72801" w:rsidRPr="00B47B9B" w:rsidRDefault="00F827BF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695" w:type="dxa"/>
          </w:tcPr>
          <w:p w:rsidR="00B72801" w:rsidRPr="00B47B9B" w:rsidRDefault="00B72801" w:rsidP="00756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1788C" w:rsidRDefault="0081788C"/>
    <w:p w:rsidR="00C90825" w:rsidRDefault="00C90825">
      <w:r w:rsidRPr="00C90825"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90825" w:rsidSect="0080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57"/>
    <w:rsid w:val="00532387"/>
    <w:rsid w:val="0072179A"/>
    <w:rsid w:val="0080442D"/>
    <w:rsid w:val="0081788C"/>
    <w:rsid w:val="00913157"/>
    <w:rsid w:val="009C3956"/>
    <w:rsid w:val="00B47B9B"/>
    <w:rsid w:val="00B72801"/>
    <w:rsid w:val="00BC71E4"/>
    <w:rsid w:val="00C90825"/>
    <w:rsid w:val="00ED04F0"/>
    <w:rsid w:val="00F8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Desktop\&#1053;&#1077;&#1076;&#1077;&#1083;&#1100;&#1085;&#1099;&#1081;%20&#1087;&#1083;&#1072;&#1085;%202017%20-2018%20&#1091;&#1095;.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Desktop\&#1053;&#1077;&#1076;&#1077;&#1083;&#1100;&#1085;&#1099;&#1081;%20&#1087;&#1083;&#1072;&#1085;%202017%20-2018%20&#1091;&#1095;.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Desktop\&#1053;&#1077;&#1076;&#1077;&#1083;&#1100;&#1085;&#1099;&#1081;%20&#1087;&#1083;&#1072;&#1085;%202017%20-2018%20&#1091;&#1095;.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Лист4!$B$3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val>
            <c:numRef>
              <c:f>Лист4!$C$3:$D$3</c:f>
              <c:numCache>
                <c:formatCode>General</c:formatCode>
                <c:ptCount val="2"/>
                <c:pt idx="0">
                  <c:v>626</c:v>
                </c:pt>
                <c:pt idx="1">
                  <c:v>296</c:v>
                </c:pt>
              </c:numCache>
            </c:numRef>
          </c:val>
        </c:ser>
        <c:ser>
          <c:idx val="1"/>
          <c:order val="1"/>
          <c:tx>
            <c:strRef>
              <c:f>Лист4!$B$4</c:f>
              <c:strCache>
                <c:ptCount val="1"/>
                <c:pt idx="0">
                  <c:v>2017-2018  (на 1.11 2017 года)</c:v>
                </c:pt>
              </c:strCache>
            </c:strRef>
          </c:tx>
          <c:dLbls>
            <c:showVal val="1"/>
          </c:dLbls>
          <c:val>
            <c:numRef>
              <c:f>Лист4!$C$4:$D$4</c:f>
              <c:numCache>
                <c:formatCode>General</c:formatCode>
                <c:ptCount val="2"/>
                <c:pt idx="0">
                  <c:v>642</c:v>
                </c:pt>
                <c:pt idx="1">
                  <c:v>282</c:v>
                </c:pt>
              </c:numCache>
            </c:numRef>
          </c:val>
        </c:ser>
        <c:shape val="box"/>
        <c:axId val="101950208"/>
        <c:axId val="101970688"/>
        <c:axId val="0"/>
      </c:bar3DChart>
      <c:catAx>
        <c:axId val="101950208"/>
        <c:scaling>
          <c:orientation val="minMax"/>
        </c:scaling>
        <c:axPos val="b"/>
        <c:tickLblPos val="nextTo"/>
        <c:crossAx val="101970688"/>
        <c:crosses val="autoZero"/>
        <c:auto val="1"/>
        <c:lblAlgn val="ctr"/>
        <c:lblOffset val="100"/>
      </c:catAx>
      <c:valAx>
        <c:axId val="101970688"/>
        <c:scaling>
          <c:orientation val="minMax"/>
        </c:scaling>
        <c:axPos val="l"/>
        <c:majorGridlines/>
        <c:numFmt formatCode="General" sourceLinked="1"/>
        <c:tickLblPos val="nextTo"/>
        <c:crossAx val="101950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Лист1!$D$27</c:f>
              <c:strCache>
                <c:ptCount val="1"/>
                <c:pt idx="0">
                  <c:v>С 5 по 11 класс</c:v>
                </c:pt>
              </c:strCache>
            </c:strRef>
          </c:tx>
          <c:dLbls>
            <c:showVal val="1"/>
          </c:dLbls>
          <c:cat>
            <c:strRef>
              <c:f>Лист1!$C$28:$C$29</c:f>
              <c:strCache>
                <c:ptCount val="2"/>
                <c:pt idx="0">
                  <c:v>2016-2017</c:v>
                </c:pt>
                <c:pt idx="1">
                  <c:v>2017-2018 (на 1.11.2017) </c:v>
                </c:pt>
              </c:strCache>
            </c:strRef>
          </c:cat>
          <c:val>
            <c:numRef>
              <c:f>Лист1!$D$28:$D$29</c:f>
              <c:numCache>
                <c:formatCode>General</c:formatCode>
                <c:ptCount val="2"/>
                <c:pt idx="0">
                  <c:v>296</c:v>
                </c:pt>
                <c:pt idx="1">
                  <c:v>282</c:v>
                </c:pt>
              </c:numCache>
            </c:numRef>
          </c:val>
        </c:ser>
        <c:shape val="box"/>
        <c:axId val="104468480"/>
        <c:axId val="104470784"/>
        <c:axId val="0"/>
      </c:bar3DChart>
      <c:catAx>
        <c:axId val="104468480"/>
        <c:scaling>
          <c:orientation val="minMax"/>
        </c:scaling>
        <c:axPos val="b"/>
        <c:tickLblPos val="nextTo"/>
        <c:crossAx val="104470784"/>
        <c:crosses val="autoZero"/>
        <c:auto val="1"/>
        <c:lblAlgn val="ctr"/>
        <c:lblOffset val="100"/>
      </c:catAx>
      <c:valAx>
        <c:axId val="104470784"/>
        <c:scaling>
          <c:orientation val="minMax"/>
        </c:scaling>
        <c:axPos val="l"/>
        <c:majorGridlines/>
        <c:numFmt formatCode="General" sourceLinked="1"/>
        <c:tickLblPos val="nextTo"/>
        <c:crossAx val="10446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Лист5!$A$4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val>
            <c:numRef>
              <c:f>Лист5!$B$4:$C$4</c:f>
              <c:numCache>
                <c:formatCode>General</c:formatCode>
                <c:ptCount val="2"/>
                <c:pt idx="0">
                  <c:v>626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Лист5!$A$5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val>
            <c:numRef>
              <c:f>Лист5!$B$5:$C$5</c:f>
              <c:numCache>
                <c:formatCode>General</c:formatCode>
                <c:ptCount val="2"/>
                <c:pt idx="0">
                  <c:v>642</c:v>
                </c:pt>
                <c:pt idx="1">
                  <c:v>3</c:v>
                </c:pt>
              </c:numCache>
            </c:numRef>
          </c:val>
        </c:ser>
        <c:shape val="box"/>
        <c:axId val="112186112"/>
        <c:axId val="105563264"/>
        <c:axId val="0"/>
      </c:bar3DChart>
      <c:catAx>
        <c:axId val="112186112"/>
        <c:scaling>
          <c:orientation val="minMax"/>
        </c:scaling>
        <c:axPos val="b"/>
        <c:tickLblPos val="nextTo"/>
        <c:crossAx val="105563264"/>
        <c:crosses val="autoZero"/>
        <c:auto val="1"/>
        <c:lblAlgn val="ctr"/>
        <c:lblOffset val="100"/>
      </c:catAx>
      <c:valAx>
        <c:axId val="105563264"/>
        <c:scaling>
          <c:orientation val="minMax"/>
        </c:scaling>
        <c:axPos val="l"/>
        <c:majorGridlines/>
        <c:numFmt formatCode="General" sourceLinked="1"/>
        <c:tickLblPos val="nextTo"/>
        <c:crossAx val="11218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3</cp:revision>
  <dcterms:created xsi:type="dcterms:W3CDTF">2017-11-28T03:54:00Z</dcterms:created>
  <dcterms:modified xsi:type="dcterms:W3CDTF">2017-11-28T03:54:00Z</dcterms:modified>
</cp:coreProperties>
</file>